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8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2022年信息工程系招生计划情况表</w:t>
      </w:r>
      <w:bookmarkStart w:id="0" w:name="_GoBack"/>
      <w:bookmarkEnd w:id="0"/>
    </w:p>
    <w:p w14:paraId="12ADBD9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3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4746"/>
      </w:tblGrid>
      <w:tr w14:paraId="2BE66E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18615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0059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计划招生人数</w:t>
            </w:r>
          </w:p>
        </w:tc>
      </w:tr>
      <w:tr w14:paraId="4AC99B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977E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​计算机科学与技术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2A11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714405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79C81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DED3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6E2CA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FA47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B4B20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491F1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FE8CA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945B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6EF6D3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AB550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A4063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</w:tbl>
    <w:p w14:paraId="5BA27EA2">
      <w:pPr>
        <w:pStyle w:val="3"/>
        <w:keepNext w:val="0"/>
        <w:keepLines w:val="0"/>
        <w:widowControl/>
        <w:suppressLineNumbers w:val="0"/>
        <w:spacing w:before="6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1EA4B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A0BA0BA5-B994-4733-A892-DD9236F05DC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D9E415B-6961-44E5-AE43-F132082260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57995"/>
    <w:rsid w:val="42FC2D82"/>
    <w:rsid w:val="4A8A55C1"/>
    <w:rsid w:val="4B4457DE"/>
    <w:rsid w:val="5DF77954"/>
    <w:rsid w:val="61AE79D0"/>
    <w:rsid w:val="6E7D3DD0"/>
    <w:rsid w:val="7F7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61</Characters>
  <Lines>0</Lines>
  <Paragraphs>0</Paragraphs>
  <TotalTime>1</TotalTime>
  <ScaleCrop>false</ScaleCrop>
  <LinksUpToDate>false</LinksUpToDate>
  <CharactersWithSpaces>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2025-11-04T05:13:00Z</dcterms:created>
  <dc:creator>57846</dc:creator>
  <cp:lastModifiedBy>ZhiyingZhu</cp:lastModifiedBy>
  <dcterms:modified xsi:type="dcterms:W3CDTF">2025-11-04T05:20:33Z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eyJoZGlkIjoiNTliM2MxZmNkNWZmMzNhYmYzMWQxN2Q3MmFlN2Y3MDQiLCJ1c2VySWQiOiIzMDUwNzU1OTMifQ==</vt:lpwstr>
  </property>
  <property fmtid="{D5CDD505-2E9C-101B-9397-08002B2CF9AE}" pid="4" name="ICV">
    <vt:lpwstr>DFBD1C3225364F21BB0E69D26069F110_12</vt:lpwstr>
  </property>
</Properties>
</file>